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="00B14CA5">
        <w:rPr>
          <w:rFonts w:ascii="Arial" w:hAnsi="Arial"/>
        </w:rPr>
        <w:t>Jennifer Sinclair</w:t>
      </w:r>
      <w:r>
        <w:rPr>
          <w:rFonts w:ascii="Arial" w:hAnsi="Arial"/>
        </w:rPr>
        <w:br/>
      </w:r>
      <w:r w:rsidR="00B14CA5">
        <w:rPr>
          <w:rStyle w:val="Hyperlink"/>
          <w:rFonts w:ascii="Arial" w:hAnsi="Arial"/>
        </w:rPr>
        <w:t>jsinclair@spi-ind.com</w:t>
      </w:r>
      <w:r>
        <w:rPr>
          <w:rFonts w:ascii="Arial" w:hAnsi="Arial"/>
        </w:rPr>
        <w:br/>
      </w:r>
      <w:r w:rsidR="00B14CA5" w:rsidRPr="00B14CA5">
        <w:t xml:space="preserve"> </w:t>
      </w:r>
      <w:r w:rsidR="00B14CA5" w:rsidRPr="00B14CA5">
        <w:rPr>
          <w:rFonts w:ascii="Arial" w:hAnsi="Arial"/>
        </w:rPr>
        <w:t>530-737-6217</w:t>
      </w:r>
    </w:p>
    <w:p w:rsidR="00067BC0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16698F" w:rsidRDefault="005108CB" w:rsidP="00780DB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Nostalgia Meets Smart Engineering in </w:t>
      </w:r>
      <w:r>
        <w:rPr>
          <w:rFonts w:ascii="Arial" w:hAnsi="Arial" w:cs="Arial"/>
          <w:b/>
          <w:sz w:val="28"/>
          <w:szCs w:val="28"/>
        </w:rPr>
        <w:br/>
      </w:r>
      <w:r w:rsidR="00934B46" w:rsidRPr="00934B46">
        <w:rPr>
          <w:rFonts w:ascii="Arial" w:hAnsi="Arial" w:cs="Arial"/>
          <w:b/>
          <w:sz w:val="28"/>
          <w:szCs w:val="28"/>
        </w:rPr>
        <w:t>Westchester Double Hung</w:t>
      </w:r>
      <w:r w:rsidR="00934B46">
        <w:rPr>
          <w:rFonts w:ascii="Arial" w:hAnsi="Arial" w:cs="Arial"/>
          <w:b/>
          <w:sz w:val="28"/>
          <w:szCs w:val="28"/>
        </w:rPr>
        <w:t xml:space="preserve"> Window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6698F">
        <w:rPr>
          <w:rFonts w:ascii="Arial" w:hAnsi="Arial" w:cs="Arial"/>
          <w:b/>
          <w:sz w:val="28"/>
          <w:szCs w:val="28"/>
        </w:rPr>
        <w:t>by Sierra Pacific Windows</w:t>
      </w:r>
    </w:p>
    <w:p w:rsidR="006F7A2B" w:rsidRDefault="0016698F" w:rsidP="00780DB0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New line</w:t>
      </w:r>
      <w:r w:rsidR="00934B46">
        <w:rPr>
          <w:rFonts w:ascii="Arial" w:hAnsi="Arial" w:cs="Arial"/>
          <w:b/>
          <w:i/>
          <w:sz w:val="24"/>
          <w:szCs w:val="24"/>
        </w:rPr>
        <w:t xml:space="preserve"> </w:t>
      </w:r>
      <w:r w:rsidR="00934B46" w:rsidRPr="00934B46">
        <w:rPr>
          <w:rFonts w:ascii="Arial" w:hAnsi="Arial" w:cs="Arial"/>
          <w:b/>
          <w:i/>
          <w:sz w:val="24"/>
          <w:szCs w:val="24"/>
        </w:rPr>
        <w:t>achieve</w:t>
      </w:r>
      <w:r w:rsidR="00934B46">
        <w:rPr>
          <w:rFonts w:ascii="Arial" w:hAnsi="Arial" w:cs="Arial"/>
          <w:b/>
          <w:i/>
          <w:sz w:val="24"/>
          <w:szCs w:val="24"/>
        </w:rPr>
        <w:t>s</w:t>
      </w:r>
      <w:r w:rsidR="00780DB0">
        <w:rPr>
          <w:rFonts w:ascii="Arial" w:hAnsi="Arial" w:cs="Arial"/>
          <w:b/>
          <w:i/>
          <w:sz w:val="24"/>
          <w:szCs w:val="24"/>
        </w:rPr>
        <w:t xml:space="preserve"> </w:t>
      </w:r>
      <w:r w:rsidR="00780DB0" w:rsidRPr="00780DB0">
        <w:rPr>
          <w:rFonts w:ascii="Arial" w:hAnsi="Arial" w:cs="Arial"/>
          <w:b/>
          <w:i/>
          <w:sz w:val="24"/>
          <w:szCs w:val="24"/>
        </w:rPr>
        <w:t>the high-end window market</w:t>
      </w:r>
      <w:r w:rsidR="00780DB0">
        <w:rPr>
          <w:rFonts w:ascii="Arial" w:hAnsi="Arial" w:cs="Arial"/>
          <w:b/>
          <w:i/>
          <w:sz w:val="24"/>
          <w:szCs w:val="24"/>
        </w:rPr>
        <w:t>’s</w:t>
      </w:r>
      <w:r w:rsidR="00780DB0" w:rsidRPr="00780DB0">
        <w:rPr>
          <w:rFonts w:ascii="Arial" w:hAnsi="Arial" w:cs="Arial"/>
          <w:b/>
          <w:i/>
          <w:sz w:val="24"/>
          <w:szCs w:val="24"/>
        </w:rPr>
        <w:t xml:space="preserve"> </w:t>
      </w:r>
      <w:r w:rsidR="00934B46" w:rsidRPr="00934B46">
        <w:rPr>
          <w:rFonts w:ascii="Arial" w:hAnsi="Arial" w:cs="Arial"/>
          <w:b/>
          <w:i/>
          <w:sz w:val="24"/>
          <w:szCs w:val="24"/>
        </w:rPr>
        <w:t xml:space="preserve">narrowest </w:t>
      </w:r>
      <w:r>
        <w:rPr>
          <w:rFonts w:ascii="Arial" w:hAnsi="Arial" w:cs="Arial"/>
          <w:b/>
          <w:i/>
          <w:sz w:val="24"/>
          <w:szCs w:val="24"/>
        </w:rPr>
        <w:br/>
      </w:r>
      <w:r w:rsidR="00934B46" w:rsidRPr="00934B46">
        <w:rPr>
          <w:rFonts w:ascii="Arial" w:hAnsi="Arial" w:cs="Arial"/>
          <w:b/>
          <w:i/>
          <w:sz w:val="24"/>
          <w:szCs w:val="24"/>
        </w:rPr>
        <w:t>check rail sightline</w:t>
      </w:r>
      <w:r w:rsidR="00780DB0">
        <w:rPr>
          <w:rFonts w:ascii="Arial" w:hAnsi="Arial" w:cs="Arial"/>
          <w:b/>
          <w:i/>
          <w:sz w:val="24"/>
          <w:szCs w:val="24"/>
        </w:rPr>
        <w:t xml:space="preserve">, </w:t>
      </w:r>
      <w:r w:rsidR="00780DB0" w:rsidRPr="00780DB0">
        <w:rPr>
          <w:rFonts w:ascii="Arial" w:hAnsi="Arial" w:cs="Arial"/>
          <w:b/>
          <w:i/>
          <w:sz w:val="24"/>
          <w:szCs w:val="24"/>
        </w:rPr>
        <w:t>historically accurate sash prop</w:t>
      </w:r>
      <w:r w:rsidR="00780DB0">
        <w:rPr>
          <w:rFonts w:ascii="Arial" w:hAnsi="Arial" w:cs="Arial"/>
          <w:b/>
          <w:i/>
          <w:sz w:val="24"/>
          <w:szCs w:val="24"/>
        </w:rPr>
        <w:t>ortions</w:t>
      </w:r>
      <w:r w:rsidR="00780DB0" w:rsidRPr="00780DB0">
        <w:rPr>
          <w:rFonts w:ascii="Arial" w:hAnsi="Arial" w:cs="Arial"/>
          <w:b/>
          <w:i/>
          <w:sz w:val="24"/>
          <w:szCs w:val="24"/>
        </w:rPr>
        <w:t>.</w:t>
      </w:r>
    </w:p>
    <w:p w:rsidR="001A0395" w:rsidRDefault="006F7A2B" w:rsidP="006F7A2B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E7FDF" w:rsidRPr="00BE7FDF">
        <w:rPr>
          <w:rFonts w:ascii="Arial" w:hAnsi="Arial" w:cs="Arial"/>
        </w:rPr>
        <w:t>ed Bluff, CA (</w:t>
      </w:r>
      <w:r w:rsidR="000B466A">
        <w:rPr>
          <w:rFonts w:ascii="Arial" w:hAnsi="Arial" w:cs="Arial"/>
        </w:rPr>
        <w:t>Febru</w:t>
      </w:r>
      <w:r w:rsidR="00BE7FDF" w:rsidRPr="00BE7FDF">
        <w:rPr>
          <w:rFonts w:ascii="Arial" w:hAnsi="Arial" w:cs="Arial"/>
        </w:rPr>
        <w:t xml:space="preserve">ary </w:t>
      </w:r>
      <w:r w:rsidR="00B66531">
        <w:rPr>
          <w:rFonts w:ascii="Arial" w:hAnsi="Arial" w:cs="Arial"/>
        </w:rPr>
        <w:t>19</w:t>
      </w:r>
      <w:r w:rsidR="00BE7FDF" w:rsidRPr="00BE7FDF">
        <w:rPr>
          <w:rFonts w:ascii="Arial" w:hAnsi="Arial" w:cs="Arial"/>
        </w:rPr>
        <w:t>, 201</w:t>
      </w:r>
      <w:r w:rsidR="000B466A">
        <w:rPr>
          <w:rFonts w:ascii="Arial" w:hAnsi="Arial" w:cs="Arial"/>
        </w:rPr>
        <w:t>9</w:t>
      </w:r>
      <w:r w:rsidR="00BE7FDF" w:rsidRPr="00BE7FDF">
        <w:rPr>
          <w:rFonts w:ascii="Arial" w:hAnsi="Arial" w:cs="Arial"/>
        </w:rPr>
        <w:t>)</w:t>
      </w:r>
      <w:r w:rsidR="00BE7FDF">
        <w:rPr>
          <w:rFonts w:ascii="Arial" w:hAnsi="Arial" w:cs="Arial"/>
        </w:rPr>
        <w:t xml:space="preserve"> – </w:t>
      </w:r>
      <w:r w:rsidR="005108CB">
        <w:rPr>
          <w:rFonts w:ascii="Arial" w:hAnsi="Arial" w:cs="Arial"/>
        </w:rPr>
        <w:t>Turn of the century styling meets state of the art engineering in the new</w:t>
      </w:r>
      <w:r w:rsidR="005108CB" w:rsidRPr="005108CB">
        <w:t xml:space="preserve"> </w:t>
      </w:r>
      <w:r w:rsidR="005108CB" w:rsidRPr="005108CB">
        <w:rPr>
          <w:rFonts w:ascii="Arial" w:hAnsi="Arial" w:cs="Arial"/>
        </w:rPr>
        <w:t xml:space="preserve">Westchester Double Hung Window, </w:t>
      </w:r>
      <w:r w:rsidR="00C5710F">
        <w:rPr>
          <w:rFonts w:ascii="Arial" w:hAnsi="Arial" w:cs="Arial"/>
        </w:rPr>
        <w:t>introduced by</w:t>
      </w:r>
      <w:r w:rsidR="005108CB">
        <w:rPr>
          <w:rFonts w:ascii="Arial" w:hAnsi="Arial" w:cs="Arial"/>
        </w:rPr>
        <w:t xml:space="preserve"> </w:t>
      </w:r>
      <w:hyperlink r:id="rId8" w:history="1">
        <w:r w:rsidR="000B466A" w:rsidRPr="00BE7FDF">
          <w:rPr>
            <w:rStyle w:val="Hyperlink"/>
            <w:rFonts w:ascii="Arial" w:hAnsi="Arial" w:cs="Arial"/>
          </w:rPr>
          <w:t>Sierra Pacific Windows</w:t>
        </w:r>
      </w:hyperlink>
      <w:r w:rsidR="000B466A" w:rsidRPr="00BE7FDF">
        <w:rPr>
          <w:rFonts w:ascii="Arial" w:hAnsi="Arial" w:cs="Arial"/>
        </w:rPr>
        <w:t xml:space="preserve"> </w:t>
      </w:r>
      <w:r w:rsidR="000B466A">
        <w:rPr>
          <w:rFonts w:ascii="Arial" w:hAnsi="Arial" w:cs="Arial"/>
        </w:rPr>
        <w:t xml:space="preserve">at the 2019 </w:t>
      </w:r>
      <w:hyperlink r:id="rId9" w:history="1">
        <w:r w:rsidR="000B466A" w:rsidRPr="00BE7FDF">
          <w:rPr>
            <w:rStyle w:val="Hyperlink"/>
            <w:rFonts w:ascii="Arial" w:hAnsi="Arial" w:cs="Arial"/>
          </w:rPr>
          <w:t>International Builders</w:t>
        </w:r>
        <w:r w:rsidR="00B14CA5">
          <w:rPr>
            <w:rStyle w:val="Hyperlink"/>
            <w:rFonts w:ascii="Arial" w:hAnsi="Arial" w:cs="Arial"/>
          </w:rPr>
          <w:t>’</w:t>
        </w:r>
        <w:r w:rsidR="000B466A" w:rsidRPr="00BE7FDF">
          <w:rPr>
            <w:rStyle w:val="Hyperlink"/>
            <w:rFonts w:ascii="Arial" w:hAnsi="Arial" w:cs="Arial"/>
          </w:rPr>
          <w:t xml:space="preserve"> Show</w:t>
        </w:r>
      </w:hyperlink>
      <w:r w:rsidR="00C5710F">
        <w:rPr>
          <w:rStyle w:val="Hyperlink"/>
          <w:rFonts w:ascii="Arial" w:hAnsi="Arial" w:cs="Arial"/>
        </w:rPr>
        <w:t>.</w:t>
      </w:r>
      <w:r w:rsidR="00C5710F">
        <w:rPr>
          <w:rFonts w:ascii="Arial" w:hAnsi="Arial" w:cs="Arial"/>
        </w:rPr>
        <w:t xml:space="preserve"> T</w:t>
      </w:r>
      <w:r w:rsidR="001A0395">
        <w:rPr>
          <w:rFonts w:ascii="Arial" w:hAnsi="Arial" w:cs="Arial"/>
        </w:rPr>
        <w:t xml:space="preserve">he </w:t>
      </w:r>
      <w:r w:rsidR="00C5710F">
        <w:rPr>
          <w:rFonts w:ascii="Arial" w:hAnsi="Arial" w:cs="Arial"/>
        </w:rPr>
        <w:t xml:space="preserve">new line is </w:t>
      </w:r>
      <w:r w:rsidR="001A0395">
        <w:rPr>
          <w:rFonts w:ascii="Arial" w:hAnsi="Arial" w:cs="Arial"/>
        </w:rPr>
        <w:t xml:space="preserve">designed to </w:t>
      </w:r>
      <w:r w:rsidR="001A0395" w:rsidRPr="001A0395">
        <w:rPr>
          <w:rFonts w:ascii="Arial" w:hAnsi="Arial" w:cs="Arial"/>
        </w:rPr>
        <w:t>achieve the narrowest check rail sightline in the high-end window market</w:t>
      </w:r>
      <w:r w:rsidR="001A0395">
        <w:rPr>
          <w:rFonts w:ascii="Arial" w:hAnsi="Arial" w:cs="Arial"/>
        </w:rPr>
        <w:t>,</w:t>
      </w:r>
      <w:r w:rsidR="001A0395" w:rsidRPr="001A0395">
        <w:rPr>
          <w:rFonts w:ascii="Arial" w:hAnsi="Arial" w:cs="Arial"/>
        </w:rPr>
        <w:t xml:space="preserve"> along with historically accurate sash pro</w:t>
      </w:r>
      <w:r w:rsidR="00780DB0">
        <w:rPr>
          <w:rFonts w:ascii="Arial" w:hAnsi="Arial" w:cs="Arial"/>
        </w:rPr>
        <w:t>perties</w:t>
      </w:r>
      <w:r w:rsidR="001A0395">
        <w:rPr>
          <w:rFonts w:ascii="Arial" w:hAnsi="Arial" w:cs="Arial"/>
        </w:rPr>
        <w:t>.</w:t>
      </w:r>
    </w:p>
    <w:p w:rsidR="001A0395" w:rsidRDefault="001A0395" w:rsidP="001A0395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0B466A">
        <w:rPr>
          <w:rFonts w:ascii="Arial" w:hAnsi="Arial" w:cs="Arial"/>
        </w:rPr>
        <w:t xml:space="preserve">The design aesthetics of the Westchester </w:t>
      </w:r>
      <w:r w:rsidR="0016698F">
        <w:rPr>
          <w:rFonts w:ascii="Arial" w:hAnsi="Arial" w:cs="Arial"/>
        </w:rPr>
        <w:t>recalls</w:t>
      </w:r>
      <w:r w:rsidR="00780DB0">
        <w:rPr>
          <w:rFonts w:ascii="Arial" w:hAnsi="Arial" w:cs="Arial"/>
        </w:rPr>
        <w:t xml:space="preserve"> </w:t>
      </w:r>
      <w:r w:rsidRPr="000B466A">
        <w:rPr>
          <w:rFonts w:ascii="Arial" w:hAnsi="Arial" w:cs="Arial"/>
        </w:rPr>
        <w:t>the charm</w:t>
      </w:r>
      <w:r w:rsidR="00780DB0">
        <w:rPr>
          <w:rFonts w:ascii="Arial" w:hAnsi="Arial" w:cs="Arial"/>
        </w:rPr>
        <w:t xml:space="preserve"> and style</w:t>
      </w:r>
      <w:r w:rsidRPr="000B466A">
        <w:rPr>
          <w:rFonts w:ascii="Arial" w:hAnsi="Arial" w:cs="Arial"/>
        </w:rPr>
        <w:t xml:space="preserve"> of windows handcrafted more than a century ago</w:t>
      </w:r>
      <w:r>
        <w:rPr>
          <w:rFonts w:ascii="Arial" w:hAnsi="Arial" w:cs="Arial"/>
        </w:rPr>
        <w:t xml:space="preserve">,” </w:t>
      </w:r>
      <w:r w:rsidRPr="001A0395">
        <w:rPr>
          <w:rFonts w:ascii="Arial" w:hAnsi="Arial" w:cs="Arial"/>
        </w:rPr>
        <w:t xml:space="preserve">said Vice President of Business Development Bob Taylor. </w:t>
      </w:r>
      <w:r>
        <w:rPr>
          <w:rFonts w:ascii="Arial" w:hAnsi="Arial" w:cs="Arial"/>
        </w:rPr>
        <w:t>“</w:t>
      </w:r>
      <w:r w:rsidR="00780DB0">
        <w:rPr>
          <w:rFonts w:ascii="Arial" w:hAnsi="Arial" w:cs="Arial"/>
        </w:rPr>
        <w:t>Combi</w:t>
      </w:r>
      <w:r w:rsidR="001729C0">
        <w:rPr>
          <w:rFonts w:ascii="Arial" w:hAnsi="Arial" w:cs="Arial"/>
        </w:rPr>
        <w:t>ni</w:t>
      </w:r>
      <w:r w:rsidR="00780DB0">
        <w:rPr>
          <w:rFonts w:ascii="Arial" w:hAnsi="Arial" w:cs="Arial"/>
        </w:rPr>
        <w:t xml:space="preserve">ng that with </w:t>
      </w:r>
      <w:r w:rsidRPr="001A0395">
        <w:rPr>
          <w:rFonts w:ascii="Arial" w:hAnsi="Arial" w:cs="Arial"/>
        </w:rPr>
        <w:t>Sierra Pacific</w:t>
      </w:r>
      <w:r w:rsidR="00780DB0">
        <w:rPr>
          <w:rFonts w:ascii="Arial" w:hAnsi="Arial" w:cs="Arial"/>
        </w:rPr>
        <w:t>’s</w:t>
      </w:r>
      <w:r w:rsidRPr="001A0395">
        <w:rPr>
          <w:rFonts w:ascii="Arial" w:hAnsi="Arial" w:cs="Arial"/>
        </w:rPr>
        <w:t xml:space="preserve"> smart engineering—</w:t>
      </w:r>
      <w:r w:rsidR="00780DB0">
        <w:rPr>
          <w:rFonts w:ascii="Arial" w:hAnsi="Arial" w:cs="Arial"/>
        </w:rPr>
        <w:t xml:space="preserve">and </w:t>
      </w:r>
      <w:r w:rsidRPr="001A0395">
        <w:rPr>
          <w:rFonts w:ascii="Arial" w:hAnsi="Arial" w:cs="Arial"/>
        </w:rPr>
        <w:t>multiple patent-pending innovations —</w:t>
      </w:r>
      <w:r w:rsidR="00780DB0">
        <w:rPr>
          <w:rFonts w:ascii="Arial" w:hAnsi="Arial" w:cs="Arial"/>
        </w:rPr>
        <w:t xml:space="preserve"> we’ve created a beautiful window with </w:t>
      </w:r>
      <w:r w:rsidRPr="001A0395">
        <w:rPr>
          <w:rFonts w:ascii="Arial" w:hAnsi="Arial" w:cs="Arial"/>
        </w:rPr>
        <w:t xml:space="preserve">structural and thermal performance ratings </w:t>
      </w:r>
      <w:r w:rsidR="00C5710F">
        <w:rPr>
          <w:rFonts w:ascii="Arial" w:hAnsi="Arial" w:cs="Arial"/>
        </w:rPr>
        <w:t>rarely</w:t>
      </w:r>
      <w:r w:rsidR="0016698F">
        <w:rPr>
          <w:rFonts w:ascii="Arial" w:hAnsi="Arial" w:cs="Arial"/>
        </w:rPr>
        <w:t xml:space="preserve"> found </w:t>
      </w:r>
      <w:r w:rsidRPr="001A0395">
        <w:rPr>
          <w:rFonts w:ascii="Arial" w:hAnsi="Arial" w:cs="Arial"/>
        </w:rPr>
        <w:t>in the Double Hung market.</w:t>
      </w:r>
      <w:r>
        <w:rPr>
          <w:rFonts w:ascii="Arial" w:hAnsi="Arial" w:cs="Arial"/>
        </w:rPr>
        <w:t>”</w:t>
      </w:r>
    </w:p>
    <w:p w:rsidR="00C5710F" w:rsidRDefault="00934B46" w:rsidP="001A0395">
      <w:pPr>
        <w:rPr>
          <w:rFonts w:ascii="Arial" w:hAnsi="Arial" w:cs="Arial"/>
        </w:rPr>
      </w:pPr>
      <w:r>
        <w:rPr>
          <w:rFonts w:ascii="Arial" w:hAnsi="Arial" w:cs="Arial"/>
        </w:rPr>
        <w:t>The window offers structural and thermal performance ratings</w:t>
      </w:r>
      <w:r w:rsidR="0016698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including</w:t>
      </w:r>
      <w:r w:rsidR="00C5710F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C5710F" w:rsidRPr="001A0395" w:rsidRDefault="00C5710F" w:rsidP="00C5710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PG50 performance rating on most standard sizes</w:t>
      </w:r>
    </w:p>
    <w:p w:rsidR="00C5710F" w:rsidRPr="00BC4D53" w:rsidRDefault="00C5710F" w:rsidP="00C5710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 xml:space="preserve">0.27 U-value with </w:t>
      </w:r>
      <w:r w:rsidRPr="00BC4D53">
        <w:rPr>
          <w:rFonts w:ascii="Arial" w:hAnsi="Arial" w:cs="Arial"/>
        </w:rPr>
        <w:t xml:space="preserve">dual insulated Lo-E 366 and argon. </w:t>
      </w:r>
    </w:p>
    <w:p w:rsidR="00C5710F" w:rsidRPr="00BC4D53" w:rsidRDefault="00C5710F" w:rsidP="00C5710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C4D53">
        <w:rPr>
          <w:rFonts w:ascii="Arial" w:hAnsi="Arial" w:cs="Arial"/>
        </w:rPr>
        <w:t xml:space="preserve">Triple insulated glass </w:t>
      </w:r>
      <w:r w:rsidR="006F4C62" w:rsidRPr="00BC4D53">
        <w:rPr>
          <w:rFonts w:ascii="Arial" w:hAnsi="Arial" w:cs="Arial"/>
        </w:rPr>
        <w:t>U-</w:t>
      </w:r>
      <w:r w:rsidRPr="00BC4D53">
        <w:rPr>
          <w:rFonts w:ascii="Arial" w:hAnsi="Arial" w:cs="Arial"/>
        </w:rPr>
        <w:t xml:space="preserve">value </w:t>
      </w:r>
      <w:r w:rsidR="00242365" w:rsidRPr="00BC4D53">
        <w:rPr>
          <w:rFonts w:ascii="Arial" w:hAnsi="Arial" w:cs="Arial"/>
        </w:rPr>
        <w:t>of</w:t>
      </w:r>
      <w:r w:rsidRPr="00BC4D53">
        <w:rPr>
          <w:rFonts w:ascii="Arial" w:hAnsi="Arial" w:cs="Arial"/>
        </w:rPr>
        <w:t xml:space="preserve"> 0.17</w:t>
      </w:r>
    </w:p>
    <w:p w:rsidR="001A0395" w:rsidRPr="00BC4D53" w:rsidRDefault="00C5710F" w:rsidP="001A0395">
      <w:pPr>
        <w:rPr>
          <w:rFonts w:ascii="Arial" w:hAnsi="Arial" w:cs="Arial"/>
        </w:rPr>
      </w:pPr>
      <w:r w:rsidRPr="00BC4D53">
        <w:rPr>
          <w:rFonts w:ascii="Arial" w:hAnsi="Arial" w:cs="Arial"/>
        </w:rPr>
        <w:t xml:space="preserve">Other </w:t>
      </w:r>
      <w:r w:rsidR="001A0395" w:rsidRPr="00BC4D53">
        <w:rPr>
          <w:rFonts w:ascii="Arial" w:hAnsi="Arial" w:cs="Arial"/>
        </w:rPr>
        <w:t xml:space="preserve">Westchester Double Hung Window </w:t>
      </w:r>
      <w:r w:rsidR="00780DB0" w:rsidRPr="00BC4D53">
        <w:rPr>
          <w:rFonts w:ascii="Arial" w:hAnsi="Arial" w:cs="Arial"/>
        </w:rPr>
        <w:t>features</w:t>
      </w:r>
      <w:r w:rsidR="001A0395" w:rsidRPr="00BC4D53">
        <w:rPr>
          <w:rFonts w:ascii="Arial" w:hAnsi="Arial" w:cs="Arial"/>
        </w:rPr>
        <w:t>:</w:t>
      </w:r>
    </w:p>
    <w:p w:rsidR="001A0395" w:rsidRPr="00BC4D53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C4D53">
        <w:rPr>
          <w:rFonts w:ascii="Arial" w:hAnsi="Arial" w:cs="Arial"/>
        </w:rPr>
        <w:t>54</w:t>
      </w:r>
      <w:r w:rsidR="006F4C62" w:rsidRPr="00BC4D53">
        <w:rPr>
          <w:rFonts w:ascii="Arial" w:hAnsi="Arial" w:cs="Arial"/>
        </w:rPr>
        <w:t>”</w:t>
      </w:r>
      <w:r w:rsidRPr="00BC4D53">
        <w:rPr>
          <w:rFonts w:ascii="Arial" w:hAnsi="Arial" w:cs="Arial"/>
        </w:rPr>
        <w:t>x108</w:t>
      </w:r>
      <w:r w:rsidR="006F4C62" w:rsidRPr="00BC4D53">
        <w:rPr>
          <w:rFonts w:ascii="Arial" w:hAnsi="Arial" w:cs="Arial"/>
        </w:rPr>
        <w:t>” maximum size</w:t>
      </w:r>
      <w:r w:rsidRPr="00BC4D53">
        <w:rPr>
          <w:rFonts w:ascii="Arial" w:hAnsi="Arial" w:cs="Arial"/>
        </w:rPr>
        <w:t xml:space="preserve"> for 1 ¾” sash</w:t>
      </w:r>
    </w:p>
    <w:p w:rsidR="001A0395" w:rsidRPr="00BC4D53" w:rsidRDefault="00C5710F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C4D53">
        <w:rPr>
          <w:rFonts w:ascii="Arial" w:hAnsi="Arial" w:cs="Arial"/>
        </w:rPr>
        <w:t>72</w:t>
      </w:r>
      <w:r w:rsidR="006F4C62" w:rsidRPr="00BC4D53">
        <w:rPr>
          <w:rFonts w:ascii="Arial" w:hAnsi="Arial" w:cs="Arial"/>
        </w:rPr>
        <w:t>”</w:t>
      </w:r>
      <w:r w:rsidRPr="00BC4D53">
        <w:rPr>
          <w:rFonts w:ascii="Arial" w:hAnsi="Arial" w:cs="Arial"/>
        </w:rPr>
        <w:t>x120</w:t>
      </w:r>
      <w:r w:rsidR="006F4C62" w:rsidRPr="00BC4D53">
        <w:rPr>
          <w:rFonts w:ascii="Arial" w:hAnsi="Arial" w:cs="Arial"/>
        </w:rPr>
        <w:t>” maximum size</w:t>
      </w:r>
      <w:r w:rsidRPr="00BC4D53">
        <w:rPr>
          <w:rFonts w:ascii="Arial" w:hAnsi="Arial" w:cs="Arial"/>
        </w:rPr>
        <w:t xml:space="preserve"> for 2 ¼” sash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The</w:t>
      </w:r>
      <w:r w:rsidR="00C5710F">
        <w:rPr>
          <w:rFonts w:ascii="Arial" w:hAnsi="Arial" w:cs="Arial"/>
        </w:rPr>
        <w:t>rmally broken sash construction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Integral aluminum nail fin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Patent</w:t>
      </w:r>
      <w:r w:rsidR="004E0033">
        <w:rPr>
          <w:rFonts w:ascii="Arial" w:hAnsi="Arial" w:cs="Arial"/>
        </w:rPr>
        <w:t>-</w:t>
      </w:r>
      <w:r w:rsidRPr="001A0395">
        <w:rPr>
          <w:rFonts w:ascii="Arial" w:hAnsi="Arial" w:cs="Arial"/>
        </w:rPr>
        <w:t>pending traditionally styled combination sash lock, sill end caps and drainage sys</w:t>
      </w:r>
      <w:r w:rsidR="00C5710F">
        <w:rPr>
          <w:rFonts w:ascii="Arial" w:hAnsi="Arial" w:cs="Arial"/>
        </w:rPr>
        <w:t>tem, and multi-point tilt latch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Constant force balances standard; optional Class 5 Hybrid Spiral Balance for sash up to 140</w:t>
      </w:r>
      <w:r w:rsidR="00C5710F">
        <w:rPr>
          <w:rFonts w:ascii="Arial" w:hAnsi="Arial" w:cs="Arial"/>
        </w:rPr>
        <w:t xml:space="preserve"> pounds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Used for both residenti</w:t>
      </w:r>
      <w:r w:rsidR="00C5710F">
        <w:rPr>
          <w:rFonts w:ascii="Arial" w:hAnsi="Arial" w:cs="Arial"/>
        </w:rPr>
        <w:t>al and commercial applications</w:t>
      </w:r>
    </w:p>
    <w:p w:rsidR="00A55419" w:rsidRPr="001620F1" w:rsidRDefault="00A55419" w:rsidP="00325390">
      <w:pPr>
        <w:rPr>
          <w:rFonts w:ascii="Arial" w:hAnsi="Arial" w:cs="Arial"/>
        </w:rPr>
      </w:pPr>
      <w:r w:rsidRPr="001620F1">
        <w:rPr>
          <w:rFonts w:ascii="Arial" w:hAnsi="Arial" w:cs="Arial"/>
        </w:rPr>
        <w:lastRenderedPageBreak/>
        <w:t>For more information</w:t>
      </w:r>
      <w:r w:rsidR="00934B46">
        <w:rPr>
          <w:rFonts w:ascii="Arial" w:hAnsi="Arial" w:cs="Arial"/>
        </w:rPr>
        <w:t xml:space="preserve"> on</w:t>
      </w:r>
      <w:r w:rsidR="001A0395" w:rsidRPr="001A0395">
        <w:rPr>
          <w:rFonts w:ascii="Arial" w:hAnsi="Arial" w:cs="Arial"/>
        </w:rPr>
        <w:t xml:space="preserve"> the Westchester Double Hung</w:t>
      </w:r>
      <w:r w:rsidR="001A0395">
        <w:rPr>
          <w:rFonts w:ascii="Arial" w:hAnsi="Arial" w:cs="Arial"/>
        </w:rPr>
        <w:t xml:space="preserve"> Window</w:t>
      </w:r>
      <w:r w:rsidRPr="001620F1">
        <w:rPr>
          <w:rFonts w:ascii="Arial" w:hAnsi="Arial" w:cs="Arial"/>
        </w:rPr>
        <w:t>,</w:t>
      </w:r>
      <w:r w:rsidR="0077229A" w:rsidRPr="001620F1">
        <w:rPr>
          <w:rFonts w:ascii="Arial" w:hAnsi="Arial" w:cs="Arial"/>
        </w:rPr>
        <w:t xml:space="preserve"> visit Booth </w:t>
      </w:r>
      <w:r w:rsidR="002C0B72">
        <w:rPr>
          <w:rFonts w:ascii="Arial" w:hAnsi="Arial" w:cs="Arial"/>
        </w:rPr>
        <w:t>N1426</w:t>
      </w:r>
      <w:r w:rsidR="00790A53">
        <w:rPr>
          <w:rFonts w:ascii="Arial" w:hAnsi="Arial" w:cs="Arial"/>
        </w:rPr>
        <w:t xml:space="preserve"> </w:t>
      </w:r>
      <w:r w:rsidR="0077229A" w:rsidRPr="001620F1">
        <w:rPr>
          <w:rFonts w:ascii="Arial" w:hAnsi="Arial" w:cs="Arial"/>
        </w:rPr>
        <w:t>at the International Builder</w:t>
      </w:r>
      <w:r w:rsidR="00E764EA" w:rsidRPr="001620F1">
        <w:rPr>
          <w:rFonts w:ascii="Arial" w:hAnsi="Arial" w:cs="Arial"/>
        </w:rPr>
        <w:t>s’</w:t>
      </w:r>
      <w:r w:rsidR="0077229A" w:rsidRPr="001620F1">
        <w:rPr>
          <w:rFonts w:ascii="Arial" w:hAnsi="Arial" w:cs="Arial"/>
        </w:rPr>
        <w:t xml:space="preserve"> Show, or go to</w:t>
      </w:r>
      <w:r w:rsidRPr="001620F1">
        <w:rPr>
          <w:rFonts w:ascii="Arial" w:hAnsi="Arial" w:cs="Arial"/>
        </w:rPr>
        <w:t xml:space="preserve"> sierrapacificwindows.com or call 800</w:t>
      </w:r>
      <w:r w:rsidR="00634F9E" w:rsidRPr="001620F1">
        <w:rPr>
          <w:rFonts w:ascii="Arial" w:hAnsi="Arial" w:cs="Arial"/>
        </w:rPr>
        <w:t>-</w:t>
      </w:r>
      <w:r w:rsidR="00AB328E" w:rsidRPr="001620F1">
        <w:rPr>
          <w:rFonts w:ascii="Arial" w:hAnsi="Arial" w:cs="Arial"/>
        </w:rPr>
        <w:t>824-7744</w:t>
      </w:r>
      <w:r w:rsidR="00772D5F">
        <w:rPr>
          <w:rFonts w:ascii="Arial" w:hAnsi="Arial" w:cs="Arial"/>
        </w:rPr>
        <w:t>.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WINDOWS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="008D43C7" w:rsidRPr="003B2056">
        <w:rPr>
          <w:rFonts w:ascii="Arial" w:hAnsi="Arial" w:cs="Arial"/>
        </w:rPr>
        <w:t xml:space="preserve">company.  Based in Red Bluff, California, Sierra Pacific Windows is 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forestland and manages the entire manufacturing and distribution process. Sierra Pacific Windows has a combined manufacturing production space of </w:t>
      </w:r>
      <w:bookmarkStart w:id="0" w:name="_GoBack"/>
      <w:bookmarkEnd w:id="0"/>
      <w:r w:rsidR="00D93B49">
        <w:rPr>
          <w:rFonts w:ascii="Arial" w:hAnsi="Arial" w:cs="Arial"/>
        </w:rPr>
        <w:t>over 1.1</w:t>
      </w:r>
      <w:r w:rsidR="00D93B49" w:rsidRPr="009E15E8"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 xml:space="preserve">million square feet in California and Wisconsin. Its windows and doors are distributed via more than 600 dealers, distributors and company-owned locations. 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 w:rsidR="00E20A35"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 xml:space="preserve">, California. The company owns and manages </w:t>
      </w:r>
      <w:r w:rsidR="00B14CA5">
        <w:rPr>
          <w:rFonts w:ascii="Arial" w:hAnsi="Arial" w:cs="Arial"/>
        </w:rPr>
        <w:t xml:space="preserve">2 </w:t>
      </w:r>
      <w:r w:rsidRPr="009E15E8">
        <w:rPr>
          <w:rFonts w:ascii="Arial" w:hAnsi="Arial" w:cs="Arial"/>
        </w:rPr>
        <w:t xml:space="preserve">million acres of timberland in California and Washington, and is </w:t>
      </w:r>
      <w:r w:rsidR="00745155">
        <w:rPr>
          <w:rFonts w:ascii="Arial" w:hAnsi="Arial" w:cs="Arial"/>
        </w:rPr>
        <w:t xml:space="preserve">one </w:t>
      </w:r>
      <w:r w:rsidR="00C239DE" w:rsidRPr="00745155">
        <w:rPr>
          <w:rFonts w:ascii="Arial" w:hAnsi="Arial" w:cs="Arial"/>
        </w:rPr>
        <w:t>of the largest lumber companies</w:t>
      </w:r>
      <w:r w:rsidRPr="00745155"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 xml:space="preserve">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Default="009E15E8" w:rsidP="009E15E8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:rsidR="00AD1C5D" w:rsidRDefault="00E955A0" w:rsidP="00E955A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 xml:space="preserve"> </w:t>
      </w:r>
      <w:r w:rsidR="00AD1C5D">
        <w:rPr>
          <w:rFonts w:ascii="Arial" w:hAnsi="Arial" w:cs="Arial"/>
          <w:b/>
          <w:noProof/>
        </w:rPr>
        <w:drawing>
          <wp:inline distT="0" distB="0" distL="0" distR="0" wp14:anchorId="2E045079" wp14:editId="768FF0E5">
            <wp:extent cx="1526503" cy="2743200"/>
            <wp:effectExtent l="0" t="0" r="0" b="0"/>
            <wp:docPr id="3" name="Picture 3" descr="C:\Users\User\AppData\Local\Temp\Temp2_IBS 2019 Press Release Images.zip\Westchester DH EXT_H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Temp2_IBS 2019 Press Release Images.zip\Westchester DH EXT_H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03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</w:rPr>
        <w:t xml:space="preserve">                        </w:t>
      </w:r>
      <w:r>
        <w:rPr>
          <w:rFonts w:ascii="Arial" w:hAnsi="Arial" w:cs="Arial"/>
          <w:b/>
          <w:noProof/>
        </w:rPr>
        <w:drawing>
          <wp:inline distT="0" distB="0" distL="0" distR="0" wp14:anchorId="3BCBAEB4" wp14:editId="0FF9FC58">
            <wp:extent cx="3609907" cy="2743200"/>
            <wp:effectExtent l="0" t="0" r="0" b="0"/>
            <wp:docPr id="4" name="Picture 4" descr="C:\Users\User\AppData\Local\Microsoft\Windows\Temporary Internet Files\Content.Outlook\GRBE926A\SandBoxHeslinWESTCHESTER_needsPhotoCredi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Outlook\GRBE926A\SandBoxHeslinWESTCHESTER_needsPhotoCredit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07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</w:rPr>
        <w:t xml:space="preserve"> </w:t>
      </w:r>
    </w:p>
    <w:p w:rsidR="00AC1187" w:rsidRDefault="000B466A" w:rsidP="00E955A0">
      <w:pPr>
        <w:ind w:left="3600" w:hanging="3600"/>
        <w:rPr>
          <w:rFonts w:ascii="Arial" w:hAnsi="Arial" w:cs="Arial"/>
        </w:rPr>
      </w:pPr>
      <w:r w:rsidRPr="000B466A">
        <w:rPr>
          <w:rFonts w:ascii="Arial" w:hAnsi="Arial" w:cs="Arial"/>
        </w:rPr>
        <w:t>Westchester Double Hung Window</w:t>
      </w:r>
      <w:r w:rsidR="00E955A0">
        <w:rPr>
          <w:rFonts w:ascii="Arial" w:hAnsi="Arial" w:cs="Arial"/>
        </w:rPr>
        <w:tab/>
        <w:t xml:space="preserve">    </w:t>
      </w:r>
      <w:r w:rsidR="00E955A0" w:rsidRPr="00E955A0">
        <w:rPr>
          <w:rFonts w:ascii="Arial" w:hAnsi="Arial" w:cs="Arial"/>
        </w:rPr>
        <w:t>Westchester Double Hung Window</w:t>
      </w:r>
      <w:r w:rsidR="00E955A0">
        <w:rPr>
          <w:rFonts w:ascii="Arial" w:hAnsi="Arial" w:cs="Arial"/>
        </w:rPr>
        <w:t xml:space="preserve"> Bathroom Application Photo</w:t>
      </w:r>
      <w:r w:rsidR="00E955A0">
        <w:rPr>
          <w:rFonts w:ascii="Arial" w:hAnsi="Arial" w:cs="Arial"/>
        </w:rPr>
        <w:br/>
        <w:t xml:space="preserve">    (</w:t>
      </w:r>
      <w:r w:rsidR="00E955A0" w:rsidRPr="00E955A0">
        <w:rPr>
          <w:rFonts w:ascii="Arial" w:hAnsi="Arial" w:cs="Arial"/>
          <w:i/>
        </w:rPr>
        <w:t>Photo Credit:</w:t>
      </w:r>
      <w:r w:rsidR="00E955A0" w:rsidRPr="00E955A0">
        <w:rPr>
          <w:rFonts w:ascii="Arial" w:hAnsi="Arial" w:cs="Arial"/>
        </w:rPr>
        <w:t xml:space="preserve"> Copyright Vance Fox, </w:t>
      </w:r>
      <w:proofErr w:type="spellStart"/>
      <w:r w:rsidR="00E955A0" w:rsidRPr="00E955A0">
        <w:rPr>
          <w:rFonts w:ascii="Arial" w:hAnsi="Arial" w:cs="Arial"/>
        </w:rPr>
        <w:t>Heslin</w:t>
      </w:r>
      <w:proofErr w:type="spellEnd"/>
      <w:r w:rsidR="00E955A0" w:rsidRPr="00E955A0">
        <w:rPr>
          <w:rFonts w:ascii="Arial" w:hAnsi="Arial" w:cs="Arial"/>
        </w:rPr>
        <w:t xml:space="preserve"> Construction</w:t>
      </w:r>
      <w:r w:rsidR="00E955A0">
        <w:rPr>
          <w:rFonts w:ascii="Arial" w:hAnsi="Arial" w:cs="Arial"/>
        </w:rPr>
        <w:t>)</w:t>
      </w:r>
    </w:p>
    <w:p w:rsidR="006F79D9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  <w:b/>
        </w:rPr>
        <w:t>Note:</w:t>
      </w:r>
      <w:r w:rsidRPr="009E15E8"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H</w:t>
      </w:r>
      <w:r w:rsidRPr="009E15E8">
        <w:rPr>
          <w:rFonts w:ascii="Arial" w:hAnsi="Arial" w:cs="Arial"/>
        </w:rPr>
        <w:t xml:space="preserve">igh resolution </w:t>
      </w:r>
      <w:r>
        <w:rPr>
          <w:rFonts w:ascii="Arial" w:hAnsi="Arial" w:cs="Arial"/>
        </w:rPr>
        <w:t>photo</w:t>
      </w:r>
      <w:r w:rsidR="00DE65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>available upon request.</w:t>
      </w:r>
    </w:p>
    <w:sectPr w:rsidR="006F79D9" w:rsidSect="003B2798">
      <w:headerReference w:type="default" r:id="rId12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829" w:rsidRDefault="009C6829" w:rsidP="008049D1">
      <w:pPr>
        <w:spacing w:after="0" w:line="240" w:lineRule="auto"/>
      </w:pPr>
      <w:r>
        <w:separator/>
      </w:r>
    </w:p>
  </w:endnote>
  <w:endnote w:type="continuationSeparator" w:id="0">
    <w:p w:rsidR="009C6829" w:rsidRDefault="009C6829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829" w:rsidRDefault="009C6829" w:rsidP="008049D1">
      <w:pPr>
        <w:spacing w:after="0" w:line="240" w:lineRule="auto"/>
      </w:pPr>
      <w:r>
        <w:separator/>
      </w:r>
    </w:p>
  </w:footnote>
  <w:footnote w:type="continuationSeparator" w:id="0">
    <w:p w:rsidR="009C6829" w:rsidRDefault="009C6829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2D3FABE3" wp14:editId="7EB1FCC7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A119B"/>
    <w:multiLevelType w:val="hybridMultilevel"/>
    <w:tmpl w:val="2188C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C6741"/>
    <w:multiLevelType w:val="hybridMultilevel"/>
    <w:tmpl w:val="1DB4F67E"/>
    <w:lvl w:ilvl="0" w:tplc="B4662B44">
      <w:start w:val="20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C3108"/>
    <w:multiLevelType w:val="hybridMultilevel"/>
    <w:tmpl w:val="8B8A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271A"/>
    <w:multiLevelType w:val="hybridMultilevel"/>
    <w:tmpl w:val="23607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74A64"/>
    <w:multiLevelType w:val="hybridMultilevel"/>
    <w:tmpl w:val="FA02B7AC"/>
    <w:lvl w:ilvl="0" w:tplc="8CCC005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FA5E7E60">
      <w:numFmt w:val="bullet"/>
      <w:lvlText w:val=""/>
      <w:lvlJc w:val="left"/>
      <w:pPr>
        <w:ind w:left="1800" w:hanging="720"/>
      </w:pPr>
      <w:rPr>
        <w:rFonts w:ascii="Symbol" w:eastAsiaTheme="minorHAnsi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10"/>
  </w:num>
  <w:num w:numId="5">
    <w:abstractNumId w:val="13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5"/>
  </w:num>
  <w:num w:numId="13">
    <w:abstractNumId w:val="12"/>
  </w:num>
  <w:num w:numId="14">
    <w:abstractNumId w:val="2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48"/>
    <w:rsid w:val="0001317A"/>
    <w:rsid w:val="00015BA5"/>
    <w:rsid w:val="0002641A"/>
    <w:rsid w:val="00067BC0"/>
    <w:rsid w:val="00097A70"/>
    <w:rsid w:val="000B466A"/>
    <w:rsid w:val="000B6479"/>
    <w:rsid w:val="000D74BB"/>
    <w:rsid w:val="000F36AA"/>
    <w:rsid w:val="00103984"/>
    <w:rsid w:val="00105611"/>
    <w:rsid w:val="00117564"/>
    <w:rsid w:val="00134777"/>
    <w:rsid w:val="00156435"/>
    <w:rsid w:val="00157C21"/>
    <w:rsid w:val="001620F1"/>
    <w:rsid w:val="0016698F"/>
    <w:rsid w:val="001729C0"/>
    <w:rsid w:val="00185205"/>
    <w:rsid w:val="001954C3"/>
    <w:rsid w:val="001A0395"/>
    <w:rsid w:val="001A1B53"/>
    <w:rsid w:val="001D6DAE"/>
    <w:rsid w:val="001E3E03"/>
    <w:rsid w:val="001F0185"/>
    <w:rsid w:val="001F085C"/>
    <w:rsid w:val="001F44EC"/>
    <w:rsid w:val="00206A2A"/>
    <w:rsid w:val="002402AC"/>
    <w:rsid w:val="00240D58"/>
    <w:rsid w:val="00242365"/>
    <w:rsid w:val="0024601E"/>
    <w:rsid w:val="00257AA2"/>
    <w:rsid w:val="002649E8"/>
    <w:rsid w:val="00270CB9"/>
    <w:rsid w:val="00272180"/>
    <w:rsid w:val="00283725"/>
    <w:rsid w:val="00285A59"/>
    <w:rsid w:val="00287E2A"/>
    <w:rsid w:val="002901A9"/>
    <w:rsid w:val="002955A9"/>
    <w:rsid w:val="002A2A92"/>
    <w:rsid w:val="002A6BED"/>
    <w:rsid w:val="002B1F8D"/>
    <w:rsid w:val="002C0B72"/>
    <w:rsid w:val="002C4502"/>
    <w:rsid w:val="002E5DF3"/>
    <w:rsid w:val="002F330B"/>
    <w:rsid w:val="0031351A"/>
    <w:rsid w:val="00315BC9"/>
    <w:rsid w:val="00325390"/>
    <w:rsid w:val="00330FC0"/>
    <w:rsid w:val="00364ED8"/>
    <w:rsid w:val="0037417D"/>
    <w:rsid w:val="00374E3C"/>
    <w:rsid w:val="003871AA"/>
    <w:rsid w:val="003A0F04"/>
    <w:rsid w:val="003A7F87"/>
    <w:rsid w:val="003B0D3C"/>
    <w:rsid w:val="003B2798"/>
    <w:rsid w:val="003B4A15"/>
    <w:rsid w:val="003B57D3"/>
    <w:rsid w:val="003C0BB6"/>
    <w:rsid w:val="003D2D35"/>
    <w:rsid w:val="003D3F09"/>
    <w:rsid w:val="003D5D96"/>
    <w:rsid w:val="003E0706"/>
    <w:rsid w:val="003F4230"/>
    <w:rsid w:val="003F701F"/>
    <w:rsid w:val="004020B3"/>
    <w:rsid w:val="0042654B"/>
    <w:rsid w:val="00436779"/>
    <w:rsid w:val="00436E49"/>
    <w:rsid w:val="00452E61"/>
    <w:rsid w:val="00465B2B"/>
    <w:rsid w:val="004941E7"/>
    <w:rsid w:val="00494ADA"/>
    <w:rsid w:val="00495F16"/>
    <w:rsid w:val="004A2324"/>
    <w:rsid w:val="004B28D0"/>
    <w:rsid w:val="004C272D"/>
    <w:rsid w:val="004C3E85"/>
    <w:rsid w:val="004D363F"/>
    <w:rsid w:val="004E0033"/>
    <w:rsid w:val="004E48BD"/>
    <w:rsid w:val="005079AC"/>
    <w:rsid w:val="005108CB"/>
    <w:rsid w:val="00513204"/>
    <w:rsid w:val="00530309"/>
    <w:rsid w:val="0053792B"/>
    <w:rsid w:val="0054391D"/>
    <w:rsid w:val="00566D23"/>
    <w:rsid w:val="005A45A3"/>
    <w:rsid w:val="005B113D"/>
    <w:rsid w:val="005B4E83"/>
    <w:rsid w:val="005D295B"/>
    <w:rsid w:val="005E1BFF"/>
    <w:rsid w:val="00601D13"/>
    <w:rsid w:val="00605984"/>
    <w:rsid w:val="006225FC"/>
    <w:rsid w:val="006278AF"/>
    <w:rsid w:val="00634F9E"/>
    <w:rsid w:val="00640DDE"/>
    <w:rsid w:val="00646707"/>
    <w:rsid w:val="006546FD"/>
    <w:rsid w:val="00666DD9"/>
    <w:rsid w:val="006725E1"/>
    <w:rsid w:val="00675A49"/>
    <w:rsid w:val="006906F7"/>
    <w:rsid w:val="006A4EAD"/>
    <w:rsid w:val="006B31EE"/>
    <w:rsid w:val="006B5E13"/>
    <w:rsid w:val="006C677A"/>
    <w:rsid w:val="006D4411"/>
    <w:rsid w:val="006F123F"/>
    <w:rsid w:val="006F4C62"/>
    <w:rsid w:val="006F68F5"/>
    <w:rsid w:val="006F79D9"/>
    <w:rsid w:val="006F7A2B"/>
    <w:rsid w:val="007100B1"/>
    <w:rsid w:val="0071053D"/>
    <w:rsid w:val="00711808"/>
    <w:rsid w:val="00741FAE"/>
    <w:rsid w:val="00745155"/>
    <w:rsid w:val="00747B55"/>
    <w:rsid w:val="0077229A"/>
    <w:rsid w:val="00772D5F"/>
    <w:rsid w:val="00780DB0"/>
    <w:rsid w:val="0078107E"/>
    <w:rsid w:val="00790A53"/>
    <w:rsid w:val="007917E4"/>
    <w:rsid w:val="007A1E8A"/>
    <w:rsid w:val="007C0C55"/>
    <w:rsid w:val="007C17B6"/>
    <w:rsid w:val="007D0EA9"/>
    <w:rsid w:val="007D31D5"/>
    <w:rsid w:val="007D49D6"/>
    <w:rsid w:val="007E5539"/>
    <w:rsid w:val="008041F2"/>
    <w:rsid w:val="008049D1"/>
    <w:rsid w:val="00832856"/>
    <w:rsid w:val="00837B96"/>
    <w:rsid w:val="00853AC3"/>
    <w:rsid w:val="00855AC5"/>
    <w:rsid w:val="00861938"/>
    <w:rsid w:val="00863BDB"/>
    <w:rsid w:val="008647A4"/>
    <w:rsid w:val="00876146"/>
    <w:rsid w:val="00880B60"/>
    <w:rsid w:val="0088543E"/>
    <w:rsid w:val="00894DF5"/>
    <w:rsid w:val="008B2212"/>
    <w:rsid w:val="008B7169"/>
    <w:rsid w:val="008C3FDD"/>
    <w:rsid w:val="008C6395"/>
    <w:rsid w:val="008D265F"/>
    <w:rsid w:val="008D43C7"/>
    <w:rsid w:val="008E0079"/>
    <w:rsid w:val="008E31AB"/>
    <w:rsid w:val="009039E7"/>
    <w:rsid w:val="00934B46"/>
    <w:rsid w:val="0095240D"/>
    <w:rsid w:val="00971C59"/>
    <w:rsid w:val="009802F0"/>
    <w:rsid w:val="0099012F"/>
    <w:rsid w:val="00997FA1"/>
    <w:rsid w:val="009B3456"/>
    <w:rsid w:val="009C1D97"/>
    <w:rsid w:val="009C6829"/>
    <w:rsid w:val="009D0A9A"/>
    <w:rsid w:val="009D12D4"/>
    <w:rsid w:val="009E15E8"/>
    <w:rsid w:val="009E73AA"/>
    <w:rsid w:val="009E79CC"/>
    <w:rsid w:val="009F0B86"/>
    <w:rsid w:val="009F342B"/>
    <w:rsid w:val="00A14BEE"/>
    <w:rsid w:val="00A219DF"/>
    <w:rsid w:val="00A40A64"/>
    <w:rsid w:val="00A41BCC"/>
    <w:rsid w:val="00A55419"/>
    <w:rsid w:val="00A6417A"/>
    <w:rsid w:val="00A96775"/>
    <w:rsid w:val="00AB328E"/>
    <w:rsid w:val="00AB6B6A"/>
    <w:rsid w:val="00AC1187"/>
    <w:rsid w:val="00AD1C5D"/>
    <w:rsid w:val="00B14CA5"/>
    <w:rsid w:val="00B21B73"/>
    <w:rsid w:val="00B25D86"/>
    <w:rsid w:val="00B2635E"/>
    <w:rsid w:val="00B51087"/>
    <w:rsid w:val="00B66531"/>
    <w:rsid w:val="00B82FA0"/>
    <w:rsid w:val="00B83D0F"/>
    <w:rsid w:val="00B86C07"/>
    <w:rsid w:val="00B928E2"/>
    <w:rsid w:val="00BB0227"/>
    <w:rsid w:val="00BB4928"/>
    <w:rsid w:val="00BC2421"/>
    <w:rsid w:val="00BC2BFB"/>
    <w:rsid w:val="00BC4604"/>
    <w:rsid w:val="00BC4D53"/>
    <w:rsid w:val="00BD4885"/>
    <w:rsid w:val="00BE4F35"/>
    <w:rsid w:val="00BE7FDF"/>
    <w:rsid w:val="00C030FE"/>
    <w:rsid w:val="00C044EB"/>
    <w:rsid w:val="00C06220"/>
    <w:rsid w:val="00C06925"/>
    <w:rsid w:val="00C239DE"/>
    <w:rsid w:val="00C41002"/>
    <w:rsid w:val="00C553AC"/>
    <w:rsid w:val="00C5710F"/>
    <w:rsid w:val="00C61B26"/>
    <w:rsid w:val="00C666ED"/>
    <w:rsid w:val="00C8128B"/>
    <w:rsid w:val="00C85E2E"/>
    <w:rsid w:val="00C863FA"/>
    <w:rsid w:val="00C86D36"/>
    <w:rsid w:val="00C904F1"/>
    <w:rsid w:val="00CA0F03"/>
    <w:rsid w:val="00CC09A3"/>
    <w:rsid w:val="00CC2FD1"/>
    <w:rsid w:val="00CD3A48"/>
    <w:rsid w:val="00CD5E58"/>
    <w:rsid w:val="00D227DC"/>
    <w:rsid w:val="00D36465"/>
    <w:rsid w:val="00D567DB"/>
    <w:rsid w:val="00D639BE"/>
    <w:rsid w:val="00D6450B"/>
    <w:rsid w:val="00D65DF0"/>
    <w:rsid w:val="00D67AEB"/>
    <w:rsid w:val="00D83FF9"/>
    <w:rsid w:val="00D912B3"/>
    <w:rsid w:val="00D936D5"/>
    <w:rsid w:val="00D93B49"/>
    <w:rsid w:val="00D964F5"/>
    <w:rsid w:val="00DA1660"/>
    <w:rsid w:val="00DA2F3F"/>
    <w:rsid w:val="00DB7347"/>
    <w:rsid w:val="00DC53E0"/>
    <w:rsid w:val="00DE2C69"/>
    <w:rsid w:val="00DE3F45"/>
    <w:rsid w:val="00DE65FB"/>
    <w:rsid w:val="00DF344C"/>
    <w:rsid w:val="00E07C1E"/>
    <w:rsid w:val="00E10DCE"/>
    <w:rsid w:val="00E16EDF"/>
    <w:rsid w:val="00E20A35"/>
    <w:rsid w:val="00E279D6"/>
    <w:rsid w:val="00E34896"/>
    <w:rsid w:val="00E36160"/>
    <w:rsid w:val="00E56E9E"/>
    <w:rsid w:val="00E764EA"/>
    <w:rsid w:val="00E87C3D"/>
    <w:rsid w:val="00E955A0"/>
    <w:rsid w:val="00EA65B0"/>
    <w:rsid w:val="00ED5140"/>
    <w:rsid w:val="00EF26DF"/>
    <w:rsid w:val="00EF4B6E"/>
    <w:rsid w:val="00F00AED"/>
    <w:rsid w:val="00F170C6"/>
    <w:rsid w:val="00F30C19"/>
    <w:rsid w:val="00F34DBA"/>
    <w:rsid w:val="00F50EB8"/>
    <w:rsid w:val="00F55F3A"/>
    <w:rsid w:val="00F64002"/>
    <w:rsid w:val="00F67078"/>
    <w:rsid w:val="00F703BD"/>
    <w:rsid w:val="00F864A9"/>
    <w:rsid w:val="00F963DD"/>
    <w:rsid w:val="00FB16C5"/>
    <w:rsid w:val="00FB6771"/>
    <w:rsid w:val="00FC116E"/>
    <w:rsid w:val="00FC6F15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368678-DA9B-47D6-A6A0-5A426FB3B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B46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errapacificwindows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buildersshow.com/Hom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EEA80-D0AA-4022-BC5C-B1F0D1EB3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April Lucas</cp:lastModifiedBy>
  <cp:revision>2</cp:revision>
  <cp:lastPrinted>2018-01-03T12:40:00Z</cp:lastPrinted>
  <dcterms:created xsi:type="dcterms:W3CDTF">2019-02-15T21:48:00Z</dcterms:created>
  <dcterms:modified xsi:type="dcterms:W3CDTF">2019-02-15T21:48:00Z</dcterms:modified>
</cp:coreProperties>
</file>